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428"/>
        <w:gridCol w:w="540"/>
        <w:gridCol w:w="4680"/>
      </w:tblGrid>
      <w:tr w:rsidR="00F93D45" w:rsidRPr="00025F25" w:rsidTr="00A374DE">
        <w:tc>
          <w:tcPr>
            <w:tcW w:w="4428" w:type="dxa"/>
          </w:tcPr>
          <w:p w:rsidR="00F93D45" w:rsidRPr="00A93E9C" w:rsidRDefault="00F93D45" w:rsidP="004B4006">
            <w:pPr>
              <w:rPr>
                <w:sz w:val="28"/>
                <w:szCs w:val="28"/>
              </w:rPr>
            </w:pPr>
            <w:r w:rsidRPr="00A93E9C">
              <w:rPr>
                <w:sz w:val="28"/>
                <w:szCs w:val="28"/>
              </w:rPr>
              <w:t>УТВЕРЖДЕН</w:t>
            </w:r>
          </w:p>
          <w:p w:rsidR="00F93D45" w:rsidRPr="00A93E9C" w:rsidRDefault="00F93D45" w:rsidP="004B4006">
            <w:pPr>
              <w:rPr>
                <w:sz w:val="28"/>
                <w:szCs w:val="28"/>
              </w:rPr>
            </w:pPr>
          </w:p>
          <w:p w:rsidR="00F93D45" w:rsidRPr="00A93E9C" w:rsidRDefault="00F93D45" w:rsidP="004B4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3E9C">
              <w:rPr>
                <w:sz w:val="28"/>
                <w:szCs w:val="28"/>
              </w:rPr>
              <w:t>риказом министра социального развития Кировской области</w:t>
            </w:r>
          </w:p>
          <w:p w:rsidR="00F93D45" w:rsidRPr="00A374DE" w:rsidRDefault="00F93D45" w:rsidP="004B4006">
            <w:pPr>
              <w:rPr>
                <w:sz w:val="28"/>
                <w:szCs w:val="28"/>
              </w:rPr>
            </w:pPr>
            <w:r w:rsidRPr="00A93E9C">
              <w:rPr>
                <w:sz w:val="28"/>
                <w:szCs w:val="28"/>
              </w:rPr>
              <w:t>от 29 декабря 2016 года № 564</w:t>
            </w:r>
          </w:p>
        </w:tc>
        <w:tc>
          <w:tcPr>
            <w:tcW w:w="540" w:type="dxa"/>
          </w:tcPr>
          <w:p w:rsidR="00F93D45" w:rsidRPr="00A374DE" w:rsidRDefault="00F93D45" w:rsidP="00A374DE">
            <w:pPr>
              <w:ind w:hanging="13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93D45" w:rsidRPr="00A374DE" w:rsidRDefault="00F93D45" w:rsidP="00F37377">
            <w:pPr>
              <w:rPr>
                <w:sz w:val="28"/>
                <w:szCs w:val="28"/>
              </w:rPr>
            </w:pPr>
            <w:r w:rsidRPr="00A374DE">
              <w:rPr>
                <w:sz w:val="28"/>
                <w:szCs w:val="28"/>
              </w:rPr>
              <w:t>УТВЕРЖДЕН</w:t>
            </w:r>
          </w:p>
          <w:p w:rsidR="00F93D45" w:rsidRPr="00A374DE" w:rsidRDefault="00F93D45" w:rsidP="00F37377">
            <w:pPr>
              <w:rPr>
                <w:sz w:val="28"/>
                <w:szCs w:val="28"/>
              </w:rPr>
            </w:pPr>
          </w:p>
          <w:p w:rsidR="00F93D45" w:rsidRPr="00A374DE" w:rsidRDefault="00F93D45" w:rsidP="00F37377">
            <w:pPr>
              <w:rPr>
                <w:sz w:val="28"/>
                <w:szCs w:val="28"/>
              </w:rPr>
            </w:pPr>
            <w:r w:rsidRPr="00A374DE">
              <w:rPr>
                <w:sz w:val="28"/>
                <w:szCs w:val="28"/>
              </w:rPr>
              <w:t xml:space="preserve">приказом директора </w:t>
            </w:r>
          </w:p>
          <w:p w:rsidR="00F93D45" w:rsidRPr="00A374DE" w:rsidRDefault="00F93D45" w:rsidP="00F37377">
            <w:pPr>
              <w:rPr>
                <w:sz w:val="28"/>
                <w:szCs w:val="28"/>
              </w:rPr>
            </w:pPr>
            <w:r w:rsidRPr="00A374DE">
              <w:rPr>
                <w:sz w:val="28"/>
                <w:szCs w:val="28"/>
              </w:rPr>
              <w:t>КОГАУСО «Куменский  комплексный центр социального обслуживания населения»</w:t>
            </w:r>
          </w:p>
          <w:p w:rsidR="00F93D45" w:rsidRPr="00A374DE" w:rsidRDefault="00F93D45" w:rsidP="00F37377">
            <w:pPr>
              <w:rPr>
                <w:sz w:val="28"/>
                <w:szCs w:val="28"/>
              </w:rPr>
            </w:pPr>
            <w:r w:rsidRPr="00A374DE">
              <w:rPr>
                <w:sz w:val="28"/>
                <w:szCs w:val="28"/>
              </w:rPr>
              <w:t>от «19 » декабря  №   66</w:t>
            </w:r>
          </w:p>
          <w:p w:rsidR="00F93D45" w:rsidRPr="00A374DE" w:rsidRDefault="00F93D45" w:rsidP="00F37377">
            <w:pPr>
              <w:rPr>
                <w:sz w:val="28"/>
                <w:szCs w:val="28"/>
              </w:rPr>
            </w:pPr>
          </w:p>
        </w:tc>
      </w:tr>
    </w:tbl>
    <w:p w:rsidR="00F93D45" w:rsidRDefault="00F93D45" w:rsidP="00F37377">
      <w:pPr>
        <w:rPr>
          <w:sz w:val="28"/>
          <w:szCs w:val="28"/>
        </w:rPr>
      </w:pPr>
    </w:p>
    <w:p w:rsidR="00F93D45" w:rsidRDefault="00F93D45" w:rsidP="00F3737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93D45" w:rsidRDefault="00F93D45" w:rsidP="00F37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улучшению качества работы </w:t>
      </w:r>
    </w:p>
    <w:p w:rsidR="00F93D45" w:rsidRDefault="00F93D45" w:rsidP="00F37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КОГАУСО «Куменский комплексный </w:t>
      </w:r>
      <w:r w:rsidRPr="00AB0DB5">
        <w:rPr>
          <w:sz w:val="28"/>
          <w:szCs w:val="28"/>
        </w:rPr>
        <w:t>центр социально</w:t>
      </w:r>
      <w:r>
        <w:rPr>
          <w:sz w:val="28"/>
          <w:szCs w:val="28"/>
        </w:rPr>
        <w:t>го</w:t>
      </w:r>
      <w:r w:rsidRPr="00AB0DB5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 населения» на 2017 год</w:t>
      </w:r>
    </w:p>
    <w:p w:rsidR="00F93D45" w:rsidRDefault="00F93D45" w:rsidP="00F37377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047"/>
        <w:gridCol w:w="2520"/>
        <w:gridCol w:w="2160"/>
      </w:tblGrid>
      <w:tr w:rsidR="00F93D45" w:rsidTr="00E317D3">
        <w:tc>
          <w:tcPr>
            <w:tcW w:w="1101" w:type="dxa"/>
          </w:tcPr>
          <w:p w:rsidR="00F93D45" w:rsidRPr="00E52B11" w:rsidRDefault="00F93D45" w:rsidP="00A374DE">
            <w:pPr>
              <w:jc w:val="center"/>
            </w:pPr>
            <w:r w:rsidRPr="00E52B11">
              <w:t>№ п/п</w:t>
            </w:r>
          </w:p>
        </w:tc>
        <w:tc>
          <w:tcPr>
            <w:tcW w:w="4047" w:type="dxa"/>
          </w:tcPr>
          <w:p w:rsidR="00F93D45" w:rsidRPr="00E52B11" w:rsidRDefault="00F93D45" w:rsidP="00A374DE">
            <w:pPr>
              <w:jc w:val="center"/>
            </w:pPr>
            <w:r w:rsidRPr="00E52B11">
              <w:t>Наименование мероприятия</w:t>
            </w:r>
          </w:p>
        </w:tc>
        <w:tc>
          <w:tcPr>
            <w:tcW w:w="2520" w:type="dxa"/>
          </w:tcPr>
          <w:p w:rsidR="00F93D45" w:rsidRPr="00E52B11" w:rsidRDefault="00F93D45" w:rsidP="00A374DE">
            <w:pPr>
              <w:jc w:val="center"/>
            </w:pPr>
            <w:r w:rsidRPr="00E52B11">
              <w:t>Срок исполнения</w:t>
            </w:r>
          </w:p>
        </w:tc>
        <w:tc>
          <w:tcPr>
            <w:tcW w:w="2160" w:type="dxa"/>
          </w:tcPr>
          <w:p w:rsidR="00F93D45" w:rsidRPr="00E52B11" w:rsidRDefault="00F93D45" w:rsidP="00A374DE">
            <w:pPr>
              <w:jc w:val="center"/>
            </w:pPr>
            <w:r w:rsidRPr="00E52B11">
              <w:t>Ответственный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A374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27" w:type="dxa"/>
            <w:gridSpan w:val="3"/>
          </w:tcPr>
          <w:p w:rsidR="00F93D45" w:rsidRPr="00A374DE" w:rsidRDefault="00F93D45" w:rsidP="00F37377">
            <w:pPr>
              <w:rPr>
                <w:b/>
              </w:rPr>
            </w:pPr>
            <w:r w:rsidRPr="00A374DE">
              <w:rPr>
                <w:b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1.1.</w:t>
            </w:r>
          </w:p>
        </w:tc>
        <w:tc>
          <w:tcPr>
            <w:tcW w:w="4047" w:type="dxa"/>
          </w:tcPr>
          <w:p w:rsidR="00F93D45" w:rsidRDefault="00F93D45" w:rsidP="00E317D3">
            <w:pPr>
              <w:jc w:val="both"/>
            </w:pPr>
            <w:r>
              <w:t>Размещение в информационно-телекоммуникационной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№ 886н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Постоянно в сроки установленные законодательством</w:t>
            </w:r>
          </w:p>
        </w:tc>
        <w:tc>
          <w:tcPr>
            <w:tcW w:w="2160" w:type="dxa"/>
          </w:tcPr>
          <w:p w:rsidR="00F93D45" w:rsidRDefault="00F93D45" w:rsidP="00F37377">
            <w:r>
              <w:t>Чеглакова Е.Г.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1.2.</w:t>
            </w:r>
          </w:p>
        </w:tc>
        <w:tc>
          <w:tcPr>
            <w:tcW w:w="4047" w:type="dxa"/>
          </w:tcPr>
          <w:p w:rsidR="00F93D45" w:rsidRDefault="00F93D45" w:rsidP="00E317D3">
            <w:pPr>
              <w:jc w:val="both"/>
            </w:pPr>
            <w:r w:rsidRPr="00173155">
              <w:t>Размещение</w:t>
            </w:r>
            <w:r>
              <w:t xml:space="preserve"> в информационно-телекоммуникационной сети «Интернет» </w:t>
            </w:r>
            <w:r w:rsidRPr="00173155">
              <w:t xml:space="preserve">на официальном сайте </w:t>
            </w:r>
            <w:r>
              <w:t>для размещения информации о государственных и муниципальных учреждениях (</w:t>
            </w:r>
            <w:r>
              <w:rPr>
                <w:lang w:val="en-US"/>
              </w:rPr>
              <w:t>bus</w:t>
            </w:r>
            <w:r w:rsidRPr="00173155">
              <w:t>.</w:t>
            </w:r>
            <w:r>
              <w:rPr>
                <w:lang w:val="en-US"/>
              </w:rPr>
              <w:t>gov</w:t>
            </w:r>
            <w:r w:rsidRPr="00173155">
              <w:t>.</w:t>
            </w:r>
            <w:r>
              <w:rPr>
                <w:lang w:val="en-US"/>
              </w:rPr>
              <w:t>ru</w:t>
            </w:r>
            <w:r w:rsidRPr="00173155">
              <w:t>) информации, предусмотренной приказом Мин</w:t>
            </w:r>
            <w:r>
              <w:t xml:space="preserve">фина </w:t>
            </w:r>
            <w:r w:rsidRPr="00173155">
              <w:t xml:space="preserve">России от </w:t>
            </w:r>
            <w:r>
              <w:t>21</w:t>
            </w:r>
            <w:r w:rsidRPr="00173155">
              <w:t>.</w:t>
            </w:r>
            <w:r>
              <w:t>07</w:t>
            </w:r>
            <w:r w:rsidRPr="00173155">
              <w:t>.201</w:t>
            </w:r>
            <w:r>
              <w:t xml:space="preserve">1 № </w:t>
            </w:r>
            <w:r w:rsidRPr="00173155">
              <w:t>86н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Постоянно в сроки установленные законодательством</w:t>
            </w:r>
          </w:p>
        </w:tc>
        <w:tc>
          <w:tcPr>
            <w:tcW w:w="2160" w:type="dxa"/>
          </w:tcPr>
          <w:p w:rsidR="00F93D45" w:rsidRDefault="00F93D45" w:rsidP="00F37377">
            <w:r>
              <w:t>Чупина В.П.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1.3.</w:t>
            </w:r>
          </w:p>
        </w:tc>
        <w:tc>
          <w:tcPr>
            <w:tcW w:w="4047" w:type="dxa"/>
          </w:tcPr>
          <w:p w:rsidR="00F93D45" w:rsidRPr="00A374DE" w:rsidRDefault="00F93D45" w:rsidP="00A374DE">
            <w:pPr>
              <w:jc w:val="both"/>
              <w:rPr>
                <w:sz w:val="28"/>
                <w:szCs w:val="28"/>
              </w:rPr>
            </w:pPr>
            <w:r>
              <w:t>Размещение</w:t>
            </w:r>
            <w:r w:rsidRPr="00373263">
              <w:t xml:space="preserve"> информаци</w:t>
            </w:r>
            <w:r>
              <w:t>и</w:t>
            </w:r>
            <w:r w:rsidRPr="00373263">
              <w:t xml:space="preserve">  о деятельности </w:t>
            </w:r>
            <w:r>
              <w:t>учреждения, о видах</w:t>
            </w:r>
            <w:r w:rsidRPr="00373263">
              <w:t xml:space="preserve"> оказываемых </w:t>
            </w:r>
            <w:r>
              <w:t xml:space="preserve">социальных </w:t>
            </w:r>
            <w:r w:rsidRPr="00373263">
              <w:t>услуг</w:t>
            </w:r>
            <w:r>
              <w:t xml:space="preserve"> на официальном сайте учреждения,</w:t>
            </w:r>
            <w:r w:rsidRPr="00373263">
              <w:t xml:space="preserve"> в СМИ «Куменские вести»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Еженедельно/</w:t>
            </w:r>
          </w:p>
          <w:p w:rsidR="00F93D45" w:rsidRPr="00A374DE" w:rsidRDefault="00F93D45" w:rsidP="009D6181">
            <w:pPr>
              <w:jc w:val="center"/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2160" w:type="dxa"/>
          </w:tcPr>
          <w:p w:rsidR="00F93D45" w:rsidRPr="00F313D2" w:rsidRDefault="00F93D45" w:rsidP="00A374DE">
            <w:pPr>
              <w:jc w:val="both"/>
            </w:pPr>
            <w:r>
              <w:t>Чеглакова Е.Г.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1.4.</w:t>
            </w:r>
          </w:p>
        </w:tc>
        <w:tc>
          <w:tcPr>
            <w:tcW w:w="4047" w:type="dxa"/>
          </w:tcPr>
          <w:p w:rsidR="00F93D45" w:rsidRPr="00A374DE" w:rsidRDefault="00F93D45" w:rsidP="00A374DE">
            <w:pPr>
              <w:jc w:val="both"/>
              <w:rPr>
                <w:sz w:val="28"/>
                <w:szCs w:val="28"/>
              </w:rPr>
            </w:pPr>
            <w:r>
              <w:t>Выпуск</w:t>
            </w:r>
            <w:r w:rsidRPr="00373263">
              <w:t xml:space="preserve"> </w:t>
            </w:r>
            <w:r>
              <w:t xml:space="preserve">и распространение </w:t>
            </w:r>
            <w:r w:rsidRPr="00373263">
              <w:t>газеты «Социальн</w:t>
            </w:r>
            <w:r>
              <w:t>ое</w:t>
            </w:r>
            <w:r w:rsidRPr="00373263">
              <w:t xml:space="preserve"> </w:t>
            </w:r>
            <w:r>
              <w:t>обслуживание</w:t>
            </w:r>
            <w:r w:rsidRPr="00373263">
              <w:t xml:space="preserve">» </w:t>
            </w:r>
          </w:p>
        </w:tc>
        <w:tc>
          <w:tcPr>
            <w:tcW w:w="2520" w:type="dxa"/>
          </w:tcPr>
          <w:p w:rsidR="00F93D45" w:rsidRPr="00A374DE" w:rsidRDefault="00F93D45" w:rsidP="009D6181">
            <w:pPr>
              <w:jc w:val="center"/>
              <w:rPr>
                <w:sz w:val="28"/>
                <w:szCs w:val="28"/>
              </w:rPr>
            </w:pPr>
            <w:r>
              <w:t>1 раз в полугодие</w:t>
            </w:r>
          </w:p>
        </w:tc>
        <w:tc>
          <w:tcPr>
            <w:tcW w:w="2160" w:type="dxa"/>
          </w:tcPr>
          <w:p w:rsidR="00F93D45" w:rsidRPr="00F313D2" w:rsidRDefault="00F93D45" w:rsidP="00A374DE">
            <w:pPr>
              <w:jc w:val="both"/>
            </w:pPr>
            <w:r>
              <w:t>Чеглакова Е.Г.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1.5.</w:t>
            </w:r>
          </w:p>
        </w:tc>
        <w:tc>
          <w:tcPr>
            <w:tcW w:w="4047" w:type="dxa"/>
          </w:tcPr>
          <w:p w:rsidR="00F93D45" w:rsidRDefault="00F93D45" w:rsidP="00A374DE">
            <w:pPr>
              <w:jc w:val="both"/>
            </w:pPr>
            <w:r>
              <w:t>Обновление информационных стендов в учреждении, в администрациях поселений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Ежеквартально</w:t>
            </w:r>
          </w:p>
        </w:tc>
        <w:tc>
          <w:tcPr>
            <w:tcW w:w="2160" w:type="dxa"/>
          </w:tcPr>
          <w:p w:rsidR="00F93D45" w:rsidRPr="00F313D2" w:rsidRDefault="00F93D45" w:rsidP="00A374DE">
            <w:pPr>
              <w:jc w:val="both"/>
            </w:pPr>
            <w:r>
              <w:t>Заведующие отделениями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1.6.</w:t>
            </w:r>
          </w:p>
        </w:tc>
        <w:tc>
          <w:tcPr>
            <w:tcW w:w="4047" w:type="dxa"/>
          </w:tcPr>
          <w:p w:rsidR="00F93D45" w:rsidRDefault="00F93D45" w:rsidP="00A374DE">
            <w:pPr>
              <w:jc w:val="both"/>
            </w:pPr>
            <w:r w:rsidRPr="00060CC3"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  <w:p w:rsidR="00F93D45" w:rsidRDefault="00F93D45" w:rsidP="00A374DE">
            <w:pPr>
              <w:jc w:val="both"/>
            </w:pPr>
          </w:p>
        </w:tc>
        <w:tc>
          <w:tcPr>
            <w:tcW w:w="2520" w:type="dxa"/>
          </w:tcPr>
          <w:p w:rsidR="00F93D45" w:rsidRDefault="00F93D45" w:rsidP="00B82700">
            <w:pPr>
              <w:jc w:val="center"/>
            </w:pPr>
            <w:r>
              <w:t xml:space="preserve">Январь </w:t>
            </w:r>
          </w:p>
        </w:tc>
        <w:tc>
          <w:tcPr>
            <w:tcW w:w="2160" w:type="dxa"/>
          </w:tcPr>
          <w:p w:rsidR="00F93D45" w:rsidRDefault="00F93D45" w:rsidP="00B82700">
            <w:pPr>
              <w:jc w:val="both"/>
            </w:pPr>
            <w:r>
              <w:t>Чеглакова Е.Г.</w:t>
            </w:r>
          </w:p>
          <w:p w:rsidR="00F93D45" w:rsidRPr="00F313D2" w:rsidRDefault="00F93D45" w:rsidP="00B82700">
            <w:pPr>
              <w:jc w:val="both"/>
            </w:pPr>
            <w:r>
              <w:t>УрванцевД.М.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A374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27" w:type="dxa"/>
            <w:gridSpan w:val="3"/>
          </w:tcPr>
          <w:p w:rsidR="00F93D45" w:rsidRPr="00A374DE" w:rsidRDefault="00F93D45" w:rsidP="00E52B11">
            <w:pPr>
              <w:jc w:val="both"/>
              <w:rPr>
                <w:b/>
              </w:rPr>
            </w:pPr>
            <w:r w:rsidRPr="00A374DE">
              <w:rPr>
                <w:b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2.1.</w:t>
            </w:r>
          </w:p>
        </w:tc>
        <w:tc>
          <w:tcPr>
            <w:tcW w:w="4047" w:type="dxa"/>
          </w:tcPr>
          <w:p w:rsidR="00F93D45" w:rsidRPr="00A374DE" w:rsidRDefault="00F93D45" w:rsidP="005C14E4">
            <w:pPr>
              <w:jc w:val="both"/>
              <w:rPr>
                <w:sz w:val="28"/>
                <w:szCs w:val="28"/>
              </w:rPr>
            </w:pPr>
            <w:r>
              <w:t>Текущий</w:t>
            </w:r>
            <w:r w:rsidRPr="009A40A0">
              <w:t xml:space="preserve"> ремонт </w:t>
            </w:r>
            <w:r>
              <w:t>стационарного отделения - 200 тыс.руб.</w:t>
            </w:r>
          </w:p>
        </w:tc>
        <w:tc>
          <w:tcPr>
            <w:tcW w:w="2520" w:type="dxa"/>
          </w:tcPr>
          <w:p w:rsidR="00F93D45" w:rsidRPr="00F313D2" w:rsidRDefault="00F93D45" w:rsidP="009D6181">
            <w:pPr>
              <w:jc w:val="center"/>
            </w:pPr>
            <w:r>
              <w:t>3 квартал</w:t>
            </w:r>
          </w:p>
        </w:tc>
        <w:tc>
          <w:tcPr>
            <w:tcW w:w="2160" w:type="dxa"/>
          </w:tcPr>
          <w:p w:rsidR="00F93D45" w:rsidRDefault="00F93D45" w:rsidP="00D26822">
            <w:pPr>
              <w:jc w:val="both"/>
            </w:pPr>
            <w:r>
              <w:t>Чеглакова Е.Г.</w:t>
            </w:r>
          </w:p>
          <w:p w:rsidR="00F93D45" w:rsidRDefault="00F93D45" w:rsidP="00D26822">
            <w:pPr>
              <w:jc w:val="both"/>
            </w:pPr>
            <w:r>
              <w:t>Коршунова Л.А.</w:t>
            </w:r>
          </w:p>
          <w:p w:rsidR="00F93D45" w:rsidRPr="00F313D2" w:rsidRDefault="00F93D45" w:rsidP="00D26822">
            <w:pPr>
              <w:jc w:val="both"/>
            </w:pP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2.2</w:t>
            </w:r>
          </w:p>
        </w:tc>
        <w:tc>
          <w:tcPr>
            <w:tcW w:w="4047" w:type="dxa"/>
          </w:tcPr>
          <w:p w:rsidR="00F93D45" w:rsidRDefault="00F93D45" w:rsidP="00D26822">
            <w:pPr>
              <w:jc w:val="both"/>
            </w:pPr>
            <w:r>
              <w:t>демонтаж и монтаж окон в стационарном отделении – 150 тыс.руб.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2 квартал</w:t>
            </w:r>
          </w:p>
        </w:tc>
        <w:tc>
          <w:tcPr>
            <w:tcW w:w="2160" w:type="dxa"/>
          </w:tcPr>
          <w:p w:rsidR="00F93D45" w:rsidRDefault="00F93D45" w:rsidP="00155A84">
            <w:pPr>
              <w:jc w:val="both"/>
            </w:pPr>
            <w:r>
              <w:t>Чеглакова Е.Г.</w:t>
            </w:r>
          </w:p>
          <w:p w:rsidR="00F93D45" w:rsidRDefault="00F93D45" w:rsidP="00155A84">
            <w:pPr>
              <w:jc w:val="both"/>
            </w:pPr>
            <w:r>
              <w:t>Коршунова Л.А.</w:t>
            </w:r>
          </w:p>
          <w:p w:rsidR="00F93D45" w:rsidRPr="00F313D2" w:rsidRDefault="00F93D45" w:rsidP="00155A84">
            <w:pPr>
              <w:jc w:val="both"/>
            </w:pP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2.3.</w:t>
            </w:r>
          </w:p>
        </w:tc>
        <w:tc>
          <w:tcPr>
            <w:tcW w:w="4047" w:type="dxa"/>
          </w:tcPr>
          <w:p w:rsidR="00F93D45" w:rsidRDefault="00F93D45" w:rsidP="005C14E4">
            <w:pPr>
              <w:jc w:val="both"/>
            </w:pPr>
            <w:r>
              <w:t xml:space="preserve">демонтаж и монтаж окон в административном здании – </w:t>
            </w:r>
          </w:p>
          <w:p w:rsidR="00F93D45" w:rsidRDefault="00F93D45" w:rsidP="005C14E4">
            <w:pPr>
              <w:jc w:val="both"/>
            </w:pPr>
            <w:r>
              <w:t>80 тыс.руб.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3 квартал</w:t>
            </w:r>
          </w:p>
        </w:tc>
        <w:tc>
          <w:tcPr>
            <w:tcW w:w="2160" w:type="dxa"/>
          </w:tcPr>
          <w:p w:rsidR="00F93D45" w:rsidRDefault="00F93D45" w:rsidP="00155A84">
            <w:pPr>
              <w:jc w:val="both"/>
            </w:pPr>
            <w:r>
              <w:t>Чеглакова Е.Г.</w:t>
            </w:r>
          </w:p>
          <w:p w:rsidR="00F93D45" w:rsidRDefault="00F93D45" w:rsidP="00155A84">
            <w:pPr>
              <w:jc w:val="both"/>
            </w:pPr>
            <w:r>
              <w:t>Коршунова Л.А.</w:t>
            </w:r>
          </w:p>
          <w:p w:rsidR="00F93D45" w:rsidRPr="00F313D2" w:rsidRDefault="00F93D45" w:rsidP="00155A84">
            <w:pPr>
              <w:jc w:val="both"/>
            </w:pP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2.2.</w:t>
            </w:r>
          </w:p>
        </w:tc>
        <w:tc>
          <w:tcPr>
            <w:tcW w:w="4047" w:type="dxa"/>
          </w:tcPr>
          <w:p w:rsidR="00F93D45" w:rsidRPr="00A374DE" w:rsidRDefault="00F93D45" w:rsidP="00A374DE">
            <w:pPr>
              <w:jc w:val="both"/>
              <w:rPr>
                <w:sz w:val="28"/>
                <w:szCs w:val="28"/>
              </w:rPr>
            </w:pPr>
            <w:r>
              <w:t>Обеспечение соблюдения санитарно-эпидемиологических условий проживания в стационарном отделении и служебных помещениях учреждения в соответствии с требованиями СанПина</w:t>
            </w:r>
          </w:p>
        </w:tc>
        <w:tc>
          <w:tcPr>
            <w:tcW w:w="2520" w:type="dxa"/>
          </w:tcPr>
          <w:p w:rsidR="00F93D45" w:rsidRPr="00F313D2" w:rsidRDefault="00F93D45" w:rsidP="009D6181">
            <w:pPr>
              <w:jc w:val="center"/>
            </w:pPr>
            <w:r>
              <w:t>Ежедневно</w:t>
            </w:r>
          </w:p>
        </w:tc>
        <w:tc>
          <w:tcPr>
            <w:tcW w:w="2160" w:type="dxa"/>
          </w:tcPr>
          <w:p w:rsidR="00F93D45" w:rsidRDefault="00F93D45" w:rsidP="00A374DE">
            <w:pPr>
              <w:jc w:val="both"/>
            </w:pPr>
            <w:r>
              <w:t>Чеглакова Е.Г.</w:t>
            </w:r>
          </w:p>
          <w:p w:rsidR="00F93D45" w:rsidRDefault="00F93D45" w:rsidP="00A374DE">
            <w:pPr>
              <w:jc w:val="both"/>
            </w:pPr>
            <w:r>
              <w:t>Коршунова Л.А.</w:t>
            </w:r>
          </w:p>
          <w:p w:rsidR="00F93D45" w:rsidRPr="00F313D2" w:rsidRDefault="00F93D45" w:rsidP="00A374DE">
            <w:pPr>
              <w:jc w:val="both"/>
            </w:pP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2.3.</w:t>
            </w:r>
          </w:p>
        </w:tc>
        <w:tc>
          <w:tcPr>
            <w:tcW w:w="4047" w:type="dxa"/>
          </w:tcPr>
          <w:p w:rsidR="00F93D45" w:rsidRPr="00A374DE" w:rsidRDefault="00F93D45" w:rsidP="00A374DE">
            <w:pPr>
              <w:jc w:val="both"/>
              <w:rPr>
                <w:sz w:val="28"/>
                <w:szCs w:val="28"/>
              </w:rPr>
            </w:pPr>
            <w:r>
              <w:t>Благоустройство</w:t>
            </w:r>
            <w:r w:rsidRPr="00373263">
              <w:t xml:space="preserve"> зон отдыха на территории учреждения</w:t>
            </w:r>
            <w:r>
              <w:t>, стационарного отделения п.Речной</w:t>
            </w:r>
            <w:r w:rsidRPr="00373263">
              <w:t xml:space="preserve"> </w:t>
            </w:r>
            <w:r>
              <w:t xml:space="preserve"> </w:t>
            </w:r>
          </w:p>
        </w:tc>
        <w:tc>
          <w:tcPr>
            <w:tcW w:w="2520" w:type="dxa"/>
          </w:tcPr>
          <w:p w:rsidR="00F93D45" w:rsidRPr="00631541" w:rsidRDefault="00F93D45" w:rsidP="009D618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</w:tcPr>
          <w:p w:rsidR="00F93D45" w:rsidRDefault="00F93D45" w:rsidP="00A374DE">
            <w:pPr>
              <w:jc w:val="both"/>
            </w:pPr>
            <w:r>
              <w:t>Чеглакова Е.Г.</w:t>
            </w:r>
          </w:p>
          <w:p w:rsidR="00F93D45" w:rsidRDefault="00F93D45" w:rsidP="00A374DE">
            <w:pPr>
              <w:jc w:val="both"/>
            </w:pPr>
            <w:r>
              <w:t>Коршунова Л.А.</w:t>
            </w:r>
          </w:p>
          <w:p w:rsidR="00F93D45" w:rsidRPr="00F313D2" w:rsidRDefault="00F93D45" w:rsidP="00A374DE">
            <w:pPr>
              <w:jc w:val="both"/>
            </w:pP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2.4.</w:t>
            </w:r>
          </w:p>
        </w:tc>
        <w:tc>
          <w:tcPr>
            <w:tcW w:w="4047" w:type="dxa"/>
          </w:tcPr>
          <w:p w:rsidR="00F93D45" w:rsidRDefault="00F93D45" w:rsidP="00A374DE">
            <w:pPr>
              <w:jc w:val="both"/>
            </w:pPr>
            <w:r>
              <w:t>Продолжить работу по обучению (инструктированию) работников учреждения по вопросам обеспечения доступности для инвалидов услуг и объектов, на которых они предоставляются</w:t>
            </w:r>
          </w:p>
        </w:tc>
        <w:tc>
          <w:tcPr>
            <w:tcW w:w="2520" w:type="dxa"/>
          </w:tcPr>
          <w:p w:rsidR="00F93D45" w:rsidRPr="00631541" w:rsidRDefault="00F93D45" w:rsidP="009D6181">
            <w:pPr>
              <w:jc w:val="center"/>
            </w:pPr>
            <w:r>
              <w:t>По плану тех.учеб</w:t>
            </w:r>
          </w:p>
        </w:tc>
        <w:tc>
          <w:tcPr>
            <w:tcW w:w="2160" w:type="dxa"/>
          </w:tcPr>
          <w:p w:rsidR="00F93D45" w:rsidRDefault="00F93D45" w:rsidP="00A374DE">
            <w:pPr>
              <w:jc w:val="both"/>
            </w:pPr>
            <w:r>
              <w:t>Чеглакова Е.Г.</w:t>
            </w:r>
          </w:p>
          <w:p w:rsidR="00F93D45" w:rsidRDefault="00F93D45" w:rsidP="00A374DE">
            <w:pPr>
              <w:jc w:val="both"/>
            </w:pPr>
            <w:r>
              <w:t>Коршунова Л.А.</w:t>
            </w:r>
          </w:p>
          <w:p w:rsidR="00F93D45" w:rsidRPr="00F313D2" w:rsidRDefault="00F93D45" w:rsidP="00A374DE">
            <w:pPr>
              <w:jc w:val="both"/>
            </w:pPr>
          </w:p>
        </w:tc>
      </w:tr>
      <w:tr w:rsidR="00F93D45" w:rsidTr="00E317D3">
        <w:tc>
          <w:tcPr>
            <w:tcW w:w="1101" w:type="dxa"/>
          </w:tcPr>
          <w:p w:rsidR="00F93D45" w:rsidRPr="00A374DE" w:rsidRDefault="00F93D45" w:rsidP="00A374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27" w:type="dxa"/>
            <w:gridSpan w:val="3"/>
          </w:tcPr>
          <w:p w:rsidR="00F93D45" w:rsidRPr="00A374DE" w:rsidRDefault="00F93D45" w:rsidP="00A374DE">
            <w:pPr>
              <w:jc w:val="both"/>
              <w:rPr>
                <w:b/>
              </w:rPr>
            </w:pPr>
            <w:r w:rsidRPr="00A374DE">
              <w:rPr>
                <w:b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3.1.</w:t>
            </w:r>
          </w:p>
        </w:tc>
        <w:tc>
          <w:tcPr>
            <w:tcW w:w="4047" w:type="dxa"/>
          </w:tcPr>
          <w:p w:rsidR="00F93D45" w:rsidRDefault="00F93D45" w:rsidP="00155A84">
            <w:pPr>
              <w:jc w:val="both"/>
            </w:pPr>
            <w:r>
              <w:t xml:space="preserve">Составление перспективного плана повышения квалификации (18 сотрудников) 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Январь</w:t>
            </w:r>
          </w:p>
        </w:tc>
        <w:tc>
          <w:tcPr>
            <w:tcW w:w="2160" w:type="dxa"/>
          </w:tcPr>
          <w:p w:rsidR="00F93D45" w:rsidRDefault="00F93D45" w:rsidP="00A374DE">
            <w:pPr>
              <w:jc w:val="both"/>
            </w:pPr>
            <w:r>
              <w:t>Мокрушина А.Н.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3.2.</w:t>
            </w:r>
          </w:p>
        </w:tc>
        <w:tc>
          <w:tcPr>
            <w:tcW w:w="4047" w:type="dxa"/>
          </w:tcPr>
          <w:p w:rsidR="00F93D45" w:rsidRPr="008511AF" w:rsidRDefault="00F93D45" w:rsidP="00D26822">
            <w:pPr>
              <w:jc w:val="both"/>
            </w:pPr>
            <w:r w:rsidRPr="008511AF">
              <w:t>Участие в областных семинарах-практикумах, круглых столах, межведомственных семинарах</w:t>
            </w:r>
            <w:r>
              <w:t xml:space="preserve"> и т.п.: специалисты по социальной работе – 3; заведующие отделениями – 4; участковые социальные работники -3. </w:t>
            </w:r>
          </w:p>
        </w:tc>
        <w:tc>
          <w:tcPr>
            <w:tcW w:w="2520" w:type="dxa"/>
          </w:tcPr>
          <w:p w:rsidR="00F93D45" w:rsidRPr="008511AF" w:rsidRDefault="00F93D45" w:rsidP="009D6181">
            <w:pPr>
              <w:jc w:val="center"/>
            </w:pPr>
            <w:r w:rsidRPr="008511AF">
              <w:t>По плану министерства</w:t>
            </w:r>
          </w:p>
        </w:tc>
        <w:tc>
          <w:tcPr>
            <w:tcW w:w="2160" w:type="dxa"/>
          </w:tcPr>
          <w:p w:rsidR="00F93D45" w:rsidRPr="008511AF" w:rsidRDefault="00F93D45" w:rsidP="00A374DE">
            <w:pPr>
              <w:jc w:val="both"/>
            </w:pPr>
            <w:r w:rsidRPr="008511AF">
              <w:t>Заведующие отделениями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3.3.</w:t>
            </w:r>
          </w:p>
        </w:tc>
        <w:tc>
          <w:tcPr>
            <w:tcW w:w="4047" w:type="dxa"/>
          </w:tcPr>
          <w:p w:rsidR="00F93D45" w:rsidRPr="00A374DE" w:rsidRDefault="00F93D45" w:rsidP="00D26822">
            <w:pPr>
              <w:jc w:val="both"/>
              <w:rPr>
                <w:sz w:val="28"/>
                <w:szCs w:val="28"/>
              </w:rPr>
            </w:pPr>
            <w:r>
              <w:t>Проведение учебы с работниками учреждения по соблюдению профессиональной этики поведения</w:t>
            </w:r>
          </w:p>
        </w:tc>
        <w:tc>
          <w:tcPr>
            <w:tcW w:w="2520" w:type="dxa"/>
          </w:tcPr>
          <w:p w:rsidR="00F93D45" w:rsidRPr="00F313D2" w:rsidRDefault="00F93D45" w:rsidP="009D6181">
            <w:pPr>
              <w:jc w:val="center"/>
            </w:pPr>
            <w:r>
              <w:t>По плану тех.учеб</w:t>
            </w:r>
          </w:p>
        </w:tc>
        <w:tc>
          <w:tcPr>
            <w:tcW w:w="2160" w:type="dxa"/>
          </w:tcPr>
          <w:p w:rsidR="00F93D45" w:rsidRDefault="00F93D45" w:rsidP="00D26822">
            <w:pPr>
              <w:jc w:val="both"/>
            </w:pPr>
            <w:r>
              <w:t>Мокрушина А.Н.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727" w:type="dxa"/>
            <w:gridSpan w:val="3"/>
          </w:tcPr>
          <w:p w:rsidR="00F93D45" w:rsidRDefault="00F93D45" w:rsidP="00A374DE">
            <w:pPr>
              <w:jc w:val="both"/>
            </w:pPr>
            <w:r w:rsidRPr="00A374DE">
              <w:rPr>
                <w:b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4.1.</w:t>
            </w:r>
          </w:p>
        </w:tc>
        <w:tc>
          <w:tcPr>
            <w:tcW w:w="4047" w:type="dxa"/>
          </w:tcPr>
          <w:p w:rsidR="00F93D45" w:rsidRPr="00D26822" w:rsidRDefault="00F93D45" w:rsidP="00155A84">
            <w:pPr>
              <w:jc w:val="both"/>
              <w:rPr>
                <w:color w:val="FF0000"/>
              </w:rPr>
            </w:pPr>
            <w:r w:rsidRPr="00D26822">
              <w:t>Проведение опросов граждан по оценке</w:t>
            </w:r>
            <w:r>
              <w:t xml:space="preserve"> </w:t>
            </w:r>
            <w:r w:rsidRPr="00D26822">
              <w:t>качества оказания социальных услуг</w:t>
            </w:r>
            <w:r>
              <w:t xml:space="preserve"> (200 человек или 33% от</w:t>
            </w:r>
            <w:r w:rsidRPr="00D2682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155A84">
              <w:t>общего количества граждан, принятых лично на приеме</w:t>
            </w:r>
            <w:r>
              <w:t xml:space="preserve">) 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В течение года (при приеме граждан)</w:t>
            </w:r>
          </w:p>
        </w:tc>
        <w:tc>
          <w:tcPr>
            <w:tcW w:w="2160" w:type="dxa"/>
          </w:tcPr>
          <w:p w:rsidR="00F93D45" w:rsidRPr="00F313D2" w:rsidRDefault="00F93D45" w:rsidP="00A374DE">
            <w:pPr>
              <w:jc w:val="both"/>
            </w:pPr>
            <w:r>
              <w:t>Заведующие отделениями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4.2.</w:t>
            </w:r>
          </w:p>
        </w:tc>
        <w:tc>
          <w:tcPr>
            <w:tcW w:w="4047" w:type="dxa"/>
          </w:tcPr>
          <w:p w:rsidR="00F93D45" w:rsidRPr="00911B1B" w:rsidRDefault="00F93D45" w:rsidP="00A374DE">
            <w:pPr>
              <w:jc w:val="both"/>
            </w:pPr>
            <w:r>
              <w:t xml:space="preserve">Разработка анкет </w:t>
            </w:r>
            <w:r w:rsidRPr="00911B1B">
              <w:t>по анализу удовлетворенности качеством оказания</w:t>
            </w:r>
            <w:r>
              <w:t xml:space="preserve"> </w:t>
            </w:r>
            <w:r w:rsidRPr="00911B1B">
              <w:t>социальных услуг в стационарн</w:t>
            </w:r>
            <w:r>
              <w:t xml:space="preserve">ом отделении и </w:t>
            </w:r>
          </w:p>
          <w:p w:rsidR="00F93D45" w:rsidRPr="00911B1B" w:rsidRDefault="00F93D45" w:rsidP="00747BD9">
            <w:pPr>
              <w:jc w:val="both"/>
            </w:pPr>
            <w:r w:rsidRPr="00911B1B">
              <w:t xml:space="preserve">социального обслуживания граждан пожилого возраста и инвалидов </w:t>
            </w:r>
            <w:r>
              <w:t>на дому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</w:tcPr>
          <w:p w:rsidR="00F93D45" w:rsidRDefault="00F93D45" w:rsidP="00A374DE">
            <w:pPr>
              <w:jc w:val="both"/>
            </w:pPr>
            <w:r>
              <w:t>Коршунова Л.А.</w:t>
            </w:r>
          </w:p>
          <w:p w:rsidR="00F93D45" w:rsidRPr="00F313D2" w:rsidRDefault="00F93D45" w:rsidP="00A374DE">
            <w:pPr>
              <w:jc w:val="both"/>
            </w:pPr>
            <w:r>
              <w:t>Иванцова В.Н.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4.3.</w:t>
            </w:r>
          </w:p>
        </w:tc>
        <w:tc>
          <w:tcPr>
            <w:tcW w:w="4047" w:type="dxa"/>
          </w:tcPr>
          <w:p w:rsidR="00F93D45" w:rsidRPr="00911B1B" w:rsidRDefault="00F93D45" w:rsidP="00A374DE">
            <w:pPr>
              <w:jc w:val="both"/>
            </w:pPr>
            <w:r>
              <w:t xml:space="preserve">Анкетирование граждан на предмет </w:t>
            </w:r>
            <w:r w:rsidRPr="00911B1B">
              <w:t>удовлетворенности качеством оказания</w:t>
            </w:r>
            <w:r>
              <w:t xml:space="preserve"> </w:t>
            </w:r>
            <w:r w:rsidRPr="00911B1B">
              <w:t>социальных услуг в стационарн</w:t>
            </w:r>
            <w:r>
              <w:t xml:space="preserve">ом отделении и </w:t>
            </w:r>
          </w:p>
          <w:p w:rsidR="00F93D45" w:rsidRPr="00911B1B" w:rsidRDefault="00F93D45" w:rsidP="00A374DE">
            <w:pPr>
              <w:jc w:val="both"/>
            </w:pPr>
            <w:r w:rsidRPr="00911B1B">
              <w:t xml:space="preserve">социального обслуживания граждан пожилого возраста и инвалидов </w:t>
            </w:r>
            <w:r>
              <w:t>на дому (37 человек или 21% от обслуживаемых граждан)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Ежеквартально</w:t>
            </w:r>
          </w:p>
        </w:tc>
        <w:tc>
          <w:tcPr>
            <w:tcW w:w="2160" w:type="dxa"/>
          </w:tcPr>
          <w:p w:rsidR="00F93D45" w:rsidRDefault="00F93D45" w:rsidP="00A374DE">
            <w:pPr>
              <w:jc w:val="both"/>
            </w:pPr>
            <w:r>
              <w:t>Коршунова Л.А.</w:t>
            </w:r>
          </w:p>
          <w:p w:rsidR="00F93D45" w:rsidRPr="00F313D2" w:rsidRDefault="00F93D45" w:rsidP="00A374DE">
            <w:pPr>
              <w:jc w:val="both"/>
            </w:pPr>
            <w:r>
              <w:t>Иванцова В.Н.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4.4.</w:t>
            </w:r>
          </w:p>
        </w:tc>
        <w:tc>
          <w:tcPr>
            <w:tcW w:w="4047" w:type="dxa"/>
          </w:tcPr>
          <w:p w:rsidR="00F93D45" w:rsidRDefault="00F93D45" w:rsidP="00A374DE">
            <w:pPr>
              <w:jc w:val="both"/>
            </w:pPr>
            <w:r>
              <w:t>Организация и проведение   внутренних проверок деятельности отделений, в том числе по предоставлению государственных услуг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ежеквартально</w:t>
            </w:r>
          </w:p>
          <w:p w:rsidR="00F93D45" w:rsidRDefault="00F93D45" w:rsidP="009D6181">
            <w:pPr>
              <w:jc w:val="center"/>
            </w:pPr>
            <w:r>
              <w:t>(по графику)</w:t>
            </w:r>
          </w:p>
        </w:tc>
        <w:tc>
          <w:tcPr>
            <w:tcW w:w="2160" w:type="dxa"/>
          </w:tcPr>
          <w:p w:rsidR="00F93D45" w:rsidRDefault="00F93D45" w:rsidP="00A374DE">
            <w:pPr>
              <w:jc w:val="both"/>
            </w:pPr>
            <w:r>
              <w:t>Служба внутреннего контроля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4.5.</w:t>
            </w:r>
          </w:p>
        </w:tc>
        <w:tc>
          <w:tcPr>
            <w:tcW w:w="4047" w:type="dxa"/>
          </w:tcPr>
          <w:p w:rsidR="00F93D45" w:rsidRDefault="00F93D45" w:rsidP="00D0108A">
            <w:pPr>
              <w:jc w:val="both"/>
            </w:pPr>
            <w:r>
              <w:t xml:space="preserve">Исследование степени удовлетворенности клиентов, обслуживаемых </w:t>
            </w:r>
            <w:r w:rsidRPr="00A374DE">
              <w:rPr>
                <w:iCs/>
              </w:rPr>
              <w:t>в ходе выездной работы</w:t>
            </w:r>
            <w:r>
              <w:rPr>
                <w:iCs/>
              </w:rPr>
              <w:t xml:space="preserve"> за год:  180 человек или 50% от </w:t>
            </w:r>
            <w:r w:rsidRPr="00155A84">
              <w:t>общего количества граждан</w:t>
            </w:r>
            <w:r>
              <w:t xml:space="preserve">, обслуженных во время МБ, 143 семьи или 100% </w:t>
            </w:r>
            <w:r>
              <w:rPr>
                <w:iCs/>
              </w:rPr>
              <w:t xml:space="preserve">от </w:t>
            </w:r>
            <w:r w:rsidRPr="00155A84">
              <w:t xml:space="preserve">общего количества </w:t>
            </w:r>
            <w:r>
              <w:t>семей, обслуженных во время СЭ.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Ежеквартальное</w:t>
            </w:r>
          </w:p>
          <w:p w:rsidR="00F93D45" w:rsidRDefault="00F93D45" w:rsidP="009D6181">
            <w:pPr>
              <w:jc w:val="center"/>
            </w:pPr>
            <w:r>
              <w:t>(график выездов МБ и СЭ)</w:t>
            </w:r>
          </w:p>
        </w:tc>
        <w:tc>
          <w:tcPr>
            <w:tcW w:w="2160" w:type="dxa"/>
          </w:tcPr>
          <w:p w:rsidR="00F93D45" w:rsidRDefault="00F93D45" w:rsidP="00A374DE">
            <w:pPr>
              <w:jc w:val="both"/>
            </w:pPr>
            <w:r>
              <w:t>Мелькова Т.Л.</w:t>
            </w:r>
          </w:p>
          <w:p w:rsidR="00F93D45" w:rsidRDefault="00F93D45" w:rsidP="00A374DE">
            <w:pPr>
              <w:jc w:val="both"/>
            </w:pPr>
            <w:r>
              <w:t>Бабич Н.Е.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4.6.</w:t>
            </w:r>
          </w:p>
        </w:tc>
        <w:tc>
          <w:tcPr>
            <w:tcW w:w="4047" w:type="dxa"/>
          </w:tcPr>
          <w:p w:rsidR="00F93D45" w:rsidRPr="00A374DE" w:rsidRDefault="00F93D45" w:rsidP="00747BD9">
            <w:pPr>
              <w:jc w:val="both"/>
              <w:rPr>
                <w:sz w:val="28"/>
                <w:szCs w:val="28"/>
              </w:rPr>
            </w:pPr>
            <w:r>
              <w:t>Проведение мониторинга среди обслуживаемых граждан по качеству и доступности предоставляемых услуг</w:t>
            </w:r>
          </w:p>
        </w:tc>
        <w:tc>
          <w:tcPr>
            <w:tcW w:w="2520" w:type="dxa"/>
          </w:tcPr>
          <w:p w:rsidR="00F93D45" w:rsidRPr="00F313D2" w:rsidRDefault="00F93D45" w:rsidP="009D6181">
            <w:pPr>
              <w:jc w:val="center"/>
            </w:pPr>
            <w:r>
              <w:t>Ежеквартально ф 084</w:t>
            </w:r>
          </w:p>
        </w:tc>
        <w:tc>
          <w:tcPr>
            <w:tcW w:w="2160" w:type="dxa"/>
          </w:tcPr>
          <w:p w:rsidR="00F93D45" w:rsidRPr="00F313D2" w:rsidRDefault="00F93D45" w:rsidP="00A374DE">
            <w:pPr>
              <w:jc w:val="both"/>
            </w:pPr>
            <w:r>
              <w:t>Заведующие отделениями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E52B11">
            <w:pPr>
              <w:jc w:val="center"/>
            </w:pPr>
            <w:r>
              <w:t>4.7.</w:t>
            </w:r>
          </w:p>
        </w:tc>
        <w:tc>
          <w:tcPr>
            <w:tcW w:w="4047" w:type="dxa"/>
          </w:tcPr>
          <w:p w:rsidR="00F93D45" w:rsidRPr="00911B1B" w:rsidRDefault="00F93D45" w:rsidP="00A374DE">
            <w:pPr>
              <w:jc w:val="both"/>
            </w:pPr>
            <w:r w:rsidRPr="00911B1B">
              <w:t>Контроль за   реализацией индивидуальных программ получателей социальных   услуг</w:t>
            </w:r>
          </w:p>
        </w:tc>
        <w:tc>
          <w:tcPr>
            <w:tcW w:w="2520" w:type="dxa"/>
          </w:tcPr>
          <w:p w:rsidR="00F93D45" w:rsidRDefault="00F93D45" w:rsidP="009D6181">
            <w:pPr>
              <w:jc w:val="center"/>
            </w:pPr>
            <w:r>
              <w:t>Ежеквартально</w:t>
            </w:r>
          </w:p>
        </w:tc>
        <w:tc>
          <w:tcPr>
            <w:tcW w:w="2160" w:type="dxa"/>
          </w:tcPr>
          <w:p w:rsidR="00F93D45" w:rsidRDefault="00F93D45" w:rsidP="00A374DE">
            <w:pPr>
              <w:jc w:val="both"/>
            </w:pPr>
            <w:r>
              <w:t>Ясковец Т.В.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B82700">
            <w:pPr>
              <w:jc w:val="center"/>
            </w:pPr>
            <w:r>
              <w:t>4.8.</w:t>
            </w:r>
          </w:p>
        </w:tc>
        <w:tc>
          <w:tcPr>
            <w:tcW w:w="4047" w:type="dxa"/>
          </w:tcPr>
          <w:p w:rsidR="00F93D45" w:rsidRPr="00DC5A26" w:rsidRDefault="00F93D45" w:rsidP="00B82700">
            <w:pPr>
              <w:pStyle w:val="NormalWeb"/>
            </w:pPr>
            <w:r>
              <w:rPr>
                <w:color w:val="000000"/>
              </w:rPr>
              <w:t>И</w:t>
            </w:r>
            <w:r w:rsidRPr="00DC5A26">
              <w:rPr>
                <w:color w:val="000000"/>
              </w:rPr>
              <w:t>зучение методической литературы, опыта работы других учреждений</w:t>
            </w:r>
            <w:r>
              <w:rPr>
                <w:color w:val="000000"/>
                <w:sz w:val="27"/>
                <w:szCs w:val="27"/>
              </w:rPr>
              <w:t xml:space="preserve"> по применению </w:t>
            </w:r>
            <w:r w:rsidRPr="00DC5A26">
              <w:rPr>
                <w:bCs/>
              </w:rPr>
              <w:t xml:space="preserve">новых форм, технологий и методик </w:t>
            </w:r>
            <w:r>
              <w:rPr>
                <w:bCs/>
              </w:rPr>
              <w:t xml:space="preserve">в </w:t>
            </w:r>
            <w:r w:rsidRPr="00DC5A26">
              <w:rPr>
                <w:bCs/>
              </w:rPr>
              <w:t>работ</w:t>
            </w:r>
            <w:r>
              <w:rPr>
                <w:bCs/>
              </w:rPr>
              <w:t xml:space="preserve">е </w:t>
            </w:r>
          </w:p>
        </w:tc>
        <w:tc>
          <w:tcPr>
            <w:tcW w:w="2520" w:type="dxa"/>
          </w:tcPr>
          <w:p w:rsidR="00F93D45" w:rsidRPr="00DC5A26" w:rsidRDefault="00F93D45" w:rsidP="00B82700">
            <w:pPr>
              <w:pStyle w:val="NormalWeb"/>
              <w:jc w:val="center"/>
            </w:pPr>
            <w:r w:rsidRPr="00DC5A26">
              <w:rPr>
                <w:color w:val="000000"/>
              </w:rPr>
              <w:t>постоянно</w:t>
            </w:r>
          </w:p>
        </w:tc>
        <w:tc>
          <w:tcPr>
            <w:tcW w:w="2160" w:type="dxa"/>
          </w:tcPr>
          <w:p w:rsidR="00F93D45" w:rsidRPr="00DC5A26" w:rsidRDefault="00F93D45" w:rsidP="00B82700">
            <w:pPr>
              <w:pStyle w:val="NormalWeb"/>
              <w:jc w:val="center"/>
            </w:pPr>
            <w:r w:rsidRPr="00DC5A26">
              <w:rPr>
                <w:color w:val="000000"/>
              </w:rPr>
              <w:t>заведующие отделениями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B82700">
            <w:pPr>
              <w:jc w:val="center"/>
            </w:pPr>
            <w:r>
              <w:t>4.9.</w:t>
            </w:r>
          </w:p>
        </w:tc>
        <w:tc>
          <w:tcPr>
            <w:tcW w:w="4047" w:type="dxa"/>
          </w:tcPr>
          <w:p w:rsidR="00F93D45" w:rsidRPr="00DC5A26" w:rsidRDefault="00F93D45" w:rsidP="00B8270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DC5A26">
              <w:rPr>
                <w:color w:val="000000"/>
              </w:rPr>
              <w:t>Применение новых технологий работы для организации досуга  граждан пожилого возраста и инвалидов, находящихся на обслуживании в стационарном отделении:</w:t>
            </w:r>
          </w:p>
          <w:p w:rsidR="00F93D45" w:rsidRPr="00DC5A26" w:rsidRDefault="00F93D45" w:rsidP="00B82700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C5A26">
              <w:rPr>
                <w:rFonts w:ascii="Symbol" w:hAnsi="Symbol" w:cs="Symbol"/>
                <w:color w:val="000000"/>
              </w:rPr>
              <w:t></w:t>
            </w:r>
            <w:r w:rsidRPr="00DC5A26">
              <w:rPr>
                <w:rFonts w:ascii="Symbol" w:hAnsi="Symbol" w:cs="Symbol"/>
                <w:color w:val="000000"/>
              </w:rPr>
              <w:tab/>
            </w:r>
            <w:r w:rsidRPr="00DC5A26">
              <w:rPr>
                <w:color w:val="000000"/>
              </w:rPr>
              <w:t>Арт-терапия – охват 15 человек</w:t>
            </w:r>
          </w:p>
          <w:p w:rsidR="00F93D45" w:rsidRPr="00DC5A26" w:rsidRDefault="00F93D45" w:rsidP="00B82700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C5A26">
              <w:rPr>
                <w:color w:val="000000"/>
              </w:rPr>
              <w:t>социальный театр- охват 500 человек</w:t>
            </w:r>
          </w:p>
        </w:tc>
        <w:tc>
          <w:tcPr>
            <w:tcW w:w="2520" w:type="dxa"/>
          </w:tcPr>
          <w:p w:rsidR="00F93D45" w:rsidRPr="00DC5A26" w:rsidRDefault="00F93D45" w:rsidP="00B82700">
            <w:pPr>
              <w:pStyle w:val="NormalWeb"/>
              <w:jc w:val="center"/>
              <w:rPr>
                <w:color w:val="000000"/>
              </w:rPr>
            </w:pPr>
          </w:p>
          <w:p w:rsidR="00F93D45" w:rsidRPr="00DC5A26" w:rsidRDefault="00F93D45" w:rsidP="00B827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93D45" w:rsidRPr="00DC5A26" w:rsidRDefault="00F93D45" w:rsidP="00B827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93D45" w:rsidRPr="00DC5A26" w:rsidRDefault="00F93D45" w:rsidP="00B827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93D45" w:rsidRPr="00DC5A26" w:rsidRDefault="00F93D45" w:rsidP="00B827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93D45" w:rsidRPr="00DC5A26" w:rsidRDefault="00F93D45" w:rsidP="00B827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5A26">
              <w:rPr>
                <w:color w:val="000000"/>
              </w:rPr>
              <w:t>ежемесячно</w:t>
            </w:r>
          </w:p>
          <w:p w:rsidR="00F93D45" w:rsidRPr="00DC5A26" w:rsidRDefault="00F93D45" w:rsidP="00B827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93D45" w:rsidRPr="00DC5A26" w:rsidRDefault="00F93D45" w:rsidP="00B8270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5A26">
              <w:rPr>
                <w:color w:val="000000"/>
              </w:rPr>
              <w:t>по графику</w:t>
            </w:r>
          </w:p>
        </w:tc>
        <w:tc>
          <w:tcPr>
            <w:tcW w:w="2160" w:type="dxa"/>
          </w:tcPr>
          <w:p w:rsidR="00F93D45" w:rsidRPr="00DC5A26" w:rsidRDefault="00F93D45" w:rsidP="00B82700">
            <w:pPr>
              <w:pStyle w:val="NormalWeb"/>
              <w:jc w:val="center"/>
            </w:pPr>
            <w:r w:rsidRPr="00DC5A26">
              <w:rPr>
                <w:color w:val="000000"/>
              </w:rPr>
              <w:t>заведующие отделениями</w:t>
            </w:r>
          </w:p>
        </w:tc>
      </w:tr>
      <w:tr w:rsidR="00F93D45" w:rsidTr="00E317D3">
        <w:tc>
          <w:tcPr>
            <w:tcW w:w="1101" w:type="dxa"/>
          </w:tcPr>
          <w:p w:rsidR="00F93D45" w:rsidRDefault="00F93D45" w:rsidP="00B82700">
            <w:pPr>
              <w:jc w:val="center"/>
            </w:pPr>
            <w:r>
              <w:t>4.10.</w:t>
            </w:r>
          </w:p>
        </w:tc>
        <w:tc>
          <w:tcPr>
            <w:tcW w:w="4047" w:type="dxa"/>
          </w:tcPr>
          <w:p w:rsidR="00F93D45" w:rsidRPr="00F36178" w:rsidRDefault="00F93D45" w:rsidP="00B82700">
            <w:pPr>
              <w:jc w:val="both"/>
            </w:pPr>
            <w:r w:rsidRPr="00F36178">
              <w:rPr>
                <w:color w:val="000000"/>
              </w:rPr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мероприятий)</w:t>
            </w:r>
          </w:p>
        </w:tc>
        <w:tc>
          <w:tcPr>
            <w:tcW w:w="2520" w:type="dxa"/>
          </w:tcPr>
          <w:p w:rsidR="00F93D45" w:rsidRDefault="00F93D45" w:rsidP="00B82700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</w:tcPr>
          <w:p w:rsidR="00F93D45" w:rsidRDefault="00F93D45" w:rsidP="00B82700">
            <w:pPr>
              <w:jc w:val="both"/>
            </w:pPr>
            <w:r w:rsidRPr="008511AF">
              <w:t>Заведующие отделениями</w:t>
            </w:r>
          </w:p>
        </w:tc>
      </w:tr>
    </w:tbl>
    <w:p w:rsidR="00F93D45" w:rsidRDefault="00F93D45" w:rsidP="00F37377"/>
    <w:p w:rsidR="00F93D45" w:rsidRDefault="00F93D45" w:rsidP="00F37377">
      <w:pPr>
        <w:jc w:val="center"/>
      </w:pPr>
      <w:r>
        <w:t>___________________________</w:t>
      </w:r>
    </w:p>
    <w:sectPr w:rsidR="00F93D45" w:rsidSect="00E317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512"/>
    <w:multiLevelType w:val="hybridMultilevel"/>
    <w:tmpl w:val="A2BEEFE8"/>
    <w:lvl w:ilvl="0" w:tplc="6D060BEE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731E03"/>
    <w:multiLevelType w:val="hybridMultilevel"/>
    <w:tmpl w:val="3DC0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9A7"/>
    <w:rsid w:val="00014392"/>
    <w:rsid w:val="00025F25"/>
    <w:rsid w:val="0003267C"/>
    <w:rsid w:val="00060CC3"/>
    <w:rsid w:val="00155A84"/>
    <w:rsid w:val="00163BAD"/>
    <w:rsid w:val="00173155"/>
    <w:rsid w:val="001A0000"/>
    <w:rsid w:val="002E69A7"/>
    <w:rsid w:val="00373263"/>
    <w:rsid w:val="004465A9"/>
    <w:rsid w:val="004720EE"/>
    <w:rsid w:val="004B4006"/>
    <w:rsid w:val="00517D38"/>
    <w:rsid w:val="00531CBF"/>
    <w:rsid w:val="005452AE"/>
    <w:rsid w:val="005C14E4"/>
    <w:rsid w:val="00631541"/>
    <w:rsid w:val="007312CE"/>
    <w:rsid w:val="00743B52"/>
    <w:rsid w:val="00747BD9"/>
    <w:rsid w:val="0077553D"/>
    <w:rsid w:val="0078439A"/>
    <w:rsid w:val="007C3DC8"/>
    <w:rsid w:val="00837D2A"/>
    <w:rsid w:val="008511AF"/>
    <w:rsid w:val="008E52D5"/>
    <w:rsid w:val="00911B1B"/>
    <w:rsid w:val="009873FA"/>
    <w:rsid w:val="00995EC9"/>
    <w:rsid w:val="009A40A0"/>
    <w:rsid w:val="009B169E"/>
    <w:rsid w:val="009D6181"/>
    <w:rsid w:val="009E72AE"/>
    <w:rsid w:val="00A374DE"/>
    <w:rsid w:val="00A93E9C"/>
    <w:rsid w:val="00AB0DB5"/>
    <w:rsid w:val="00B23E00"/>
    <w:rsid w:val="00B66215"/>
    <w:rsid w:val="00B807E6"/>
    <w:rsid w:val="00B82700"/>
    <w:rsid w:val="00CD05C0"/>
    <w:rsid w:val="00D0108A"/>
    <w:rsid w:val="00D26822"/>
    <w:rsid w:val="00DA1E6E"/>
    <w:rsid w:val="00DC5A26"/>
    <w:rsid w:val="00DD6437"/>
    <w:rsid w:val="00E317D3"/>
    <w:rsid w:val="00E52B11"/>
    <w:rsid w:val="00E97F07"/>
    <w:rsid w:val="00ED09AD"/>
    <w:rsid w:val="00EE34FF"/>
    <w:rsid w:val="00F313D2"/>
    <w:rsid w:val="00F36178"/>
    <w:rsid w:val="00F37377"/>
    <w:rsid w:val="00F9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69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69A7"/>
    <w:pPr>
      <w:ind w:left="720"/>
      <w:contextualSpacing/>
    </w:pPr>
  </w:style>
  <w:style w:type="paragraph" w:styleId="NormalWeb">
    <w:name w:val="Normal (Web)"/>
    <w:basedOn w:val="Normal"/>
    <w:uiPriority w:val="99"/>
    <w:rsid w:val="00DC5A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DC5A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4</Pages>
  <Words>868</Words>
  <Characters>4953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schns</cp:lastModifiedBy>
  <cp:revision>7</cp:revision>
  <cp:lastPrinted>2016-12-20T08:56:00Z</cp:lastPrinted>
  <dcterms:created xsi:type="dcterms:W3CDTF">2016-12-29T07:29:00Z</dcterms:created>
  <dcterms:modified xsi:type="dcterms:W3CDTF">2017-01-16T14:36:00Z</dcterms:modified>
</cp:coreProperties>
</file>